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B9" w:rsidRPr="00F508B9" w:rsidRDefault="00F508B9" w:rsidP="00F508B9">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508B9">
        <w:rPr>
          <w:rFonts w:ascii="Times New Roman" w:eastAsia="Times New Roman" w:hAnsi="Times New Roman" w:cs="Times New Roman"/>
          <w:b/>
          <w:bCs/>
          <w:sz w:val="24"/>
          <w:szCs w:val="24"/>
          <w:lang w:eastAsia="fr-FR"/>
        </w:rPr>
        <w:t>Une pratique fortement émettrice de polluants toxiques</w:t>
      </w:r>
    </w:p>
    <w:p w:rsidR="00F508B9" w:rsidRPr="00F508B9" w:rsidRDefault="00F508B9" w:rsidP="00F508B9">
      <w:pPr>
        <w:spacing w:before="100" w:beforeAutospacing="1" w:after="100" w:afterAutospacing="1" w:line="240" w:lineRule="auto"/>
        <w:rPr>
          <w:rFonts w:ascii="Times New Roman" w:eastAsia="Times New Roman" w:hAnsi="Times New Roman" w:cs="Times New Roman"/>
          <w:sz w:val="24"/>
          <w:szCs w:val="24"/>
          <w:lang w:eastAsia="fr-FR"/>
        </w:rPr>
      </w:pPr>
      <w:r w:rsidRPr="00F508B9">
        <w:rPr>
          <w:rFonts w:ascii="Times New Roman" w:eastAsia="Times New Roman" w:hAnsi="Times New Roman" w:cs="Times New Roman"/>
          <w:sz w:val="24"/>
          <w:szCs w:val="24"/>
          <w:lang w:eastAsia="fr-FR"/>
        </w:rPr>
        <w:t xml:space="preserve">Concrètement le brûlage à l’air libre de déchets verts est fortement émetteur des polluants atmosphériques suivants : </w:t>
      </w:r>
      <w:hyperlink r:id="rId4" w:anchor="Particules" w:tooltip="Particules microscopiques solides ou liquides, d’origine humaine ou naturelle, qui restent suspendues dans l’air pendant un certain temps. Ces particules varient fortement en taille (diamètre aérodynamique), composition et origine, et bon nombre d’entres elles sont nocives.&#10;&#10;" w:history="1">
        <w:r w:rsidRPr="00F508B9">
          <w:rPr>
            <w:rFonts w:ascii="Times New Roman" w:eastAsia="Times New Roman" w:hAnsi="Times New Roman" w:cs="Times New Roman"/>
            <w:sz w:val="24"/>
            <w:szCs w:val="24"/>
            <w:lang w:eastAsia="fr-FR"/>
          </w:rPr>
          <w:t>particules</w:t>
        </w:r>
      </w:hyperlink>
      <w:r w:rsidRPr="00F508B9">
        <w:rPr>
          <w:rFonts w:ascii="Times New Roman" w:eastAsia="Times New Roman" w:hAnsi="Times New Roman" w:cs="Times New Roman"/>
          <w:sz w:val="24"/>
          <w:szCs w:val="24"/>
          <w:lang w:eastAsia="fr-FR"/>
        </w:rPr>
        <w:t>, oxyde d’azote, hydrocarbure aromatique polycyclique, monoxyde de carbone, composé organiques volatils, benzène, dioxine et furane. Ce cocktail et l’intensité de son niveau s’accrue en fonction des conditions de brûlage, notamment lorsque les déchets végétaux ne sont pas secs, ou encore lorsqu'ils sont associés à d’autres déchets  (plastiques, des bois traités, des papiers souillés, du carburant), aggravant les effets sur la santé des personnes directement exposées.</w:t>
      </w:r>
    </w:p>
    <w:p w:rsidR="00F508B9" w:rsidRPr="00F508B9" w:rsidRDefault="00F508B9" w:rsidP="00F508B9">
      <w:pPr>
        <w:spacing w:before="100" w:beforeAutospacing="1" w:after="100" w:afterAutospacing="1" w:line="240" w:lineRule="auto"/>
        <w:outlineLvl w:val="3"/>
        <w:rPr>
          <w:rFonts w:ascii="Times New Roman" w:eastAsia="Times New Roman" w:hAnsi="Times New Roman" w:cs="Times New Roman"/>
          <w:b/>
          <w:bCs/>
          <w:sz w:val="24"/>
          <w:szCs w:val="24"/>
          <w:u w:val="single"/>
          <w:lang w:eastAsia="fr-FR"/>
        </w:rPr>
      </w:pPr>
      <w:r w:rsidRPr="00F508B9">
        <w:rPr>
          <w:rFonts w:ascii="Times New Roman" w:eastAsia="Times New Roman" w:hAnsi="Times New Roman" w:cs="Times New Roman"/>
          <w:b/>
          <w:bCs/>
          <w:sz w:val="24"/>
          <w:szCs w:val="24"/>
          <w:lang w:eastAsia="fr-FR"/>
        </w:rPr>
        <w:t>La réalité des chiffres !</w:t>
      </w:r>
    </w:p>
    <w:p w:rsidR="00F508B9" w:rsidRPr="00F508B9" w:rsidRDefault="00F508B9" w:rsidP="00F508B9">
      <w:pPr>
        <w:spacing w:before="100" w:beforeAutospacing="1" w:after="100" w:afterAutospacing="1" w:line="240" w:lineRule="auto"/>
        <w:rPr>
          <w:rFonts w:ascii="Times New Roman" w:eastAsia="Times New Roman" w:hAnsi="Times New Roman" w:cs="Times New Roman"/>
          <w:sz w:val="24"/>
          <w:szCs w:val="24"/>
          <w:lang w:eastAsia="fr-FR"/>
        </w:rPr>
      </w:pPr>
      <w:r w:rsidRPr="00F508B9">
        <w:rPr>
          <w:rFonts w:ascii="Times New Roman" w:eastAsia="Times New Roman" w:hAnsi="Times New Roman" w:cs="Times New Roman"/>
          <w:sz w:val="24"/>
          <w:szCs w:val="24"/>
          <w:lang w:eastAsia="fr-FR"/>
        </w:rPr>
        <w:t>Par exemple brûler 50 kg de végétaux émet autant de particules fines qu’une voiture à moteur diesel récente qui parcourt 6000 km et produit jusqu’à 900 fois plus de particules qu’un trajet de 20 km à la déchetterie ! Ainsi, et contrairement à une idée reçue, l’apport en déchèterie est préférable à une combustion à l’air libre pour la qualité de l’air.</w:t>
      </w:r>
    </w:p>
    <w:p w:rsidR="00F508B9" w:rsidRPr="00F508B9" w:rsidRDefault="00F508B9" w:rsidP="00F508B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508B9">
        <w:rPr>
          <w:rFonts w:ascii="Times New Roman" w:eastAsia="Times New Roman" w:hAnsi="Times New Roman" w:cs="Times New Roman"/>
          <w:b/>
          <w:bCs/>
          <w:sz w:val="27"/>
          <w:szCs w:val="27"/>
          <w:lang w:eastAsia="fr-FR"/>
        </w:rPr>
        <w:t>Des solutions disponibles</w:t>
      </w:r>
    </w:p>
    <w:p w:rsidR="00F508B9" w:rsidRPr="00F508B9" w:rsidRDefault="00F508B9" w:rsidP="00F508B9">
      <w:pPr>
        <w:spacing w:before="100" w:beforeAutospacing="1" w:after="100" w:afterAutospacing="1" w:line="240" w:lineRule="auto"/>
        <w:rPr>
          <w:rFonts w:ascii="Times New Roman" w:eastAsia="Times New Roman" w:hAnsi="Times New Roman" w:cs="Times New Roman"/>
          <w:sz w:val="24"/>
          <w:szCs w:val="24"/>
          <w:lang w:eastAsia="fr-FR"/>
        </w:rPr>
      </w:pPr>
      <w:r w:rsidRPr="00F508B9">
        <w:rPr>
          <w:rFonts w:ascii="Times New Roman" w:eastAsia="Times New Roman" w:hAnsi="Times New Roman" w:cs="Times New Roman"/>
          <w:sz w:val="24"/>
          <w:szCs w:val="24"/>
          <w:lang w:eastAsia="fr-FR"/>
        </w:rPr>
        <w:t>Pour valoriser ses déchets végétaux, plusieurs solutions s’offrent aux particuliers.</w:t>
      </w:r>
    </w:p>
    <w:p w:rsidR="00F508B9" w:rsidRPr="00F508B9" w:rsidRDefault="00F508B9" w:rsidP="00F508B9">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508B9">
        <w:rPr>
          <w:rFonts w:ascii="Times New Roman" w:eastAsia="Times New Roman" w:hAnsi="Times New Roman" w:cs="Times New Roman"/>
          <w:b/>
          <w:bCs/>
          <w:sz w:val="24"/>
          <w:szCs w:val="24"/>
          <w:lang w:eastAsia="fr-FR"/>
        </w:rPr>
        <w:t>Dans mon jardin</w:t>
      </w:r>
    </w:p>
    <w:p w:rsidR="00F508B9" w:rsidRPr="00F508B9" w:rsidRDefault="00F508B9" w:rsidP="00F508B9">
      <w:pPr>
        <w:spacing w:before="100" w:beforeAutospacing="1" w:after="100" w:afterAutospacing="1" w:line="240" w:lineRule="auto"/>
        <w:rPr>
          <w:rFonts w:ascii="Times New Roman" w:eastAsia="Times New Roman" w:hAnsi="Times New Roman" w:cs="Times New Roman"/>
          <w:sz w:val="24"/>
          <w:szCs w:val="24"/>
          <w:lang w:eastAsia="fr-FR"/>
        </w:rPr>
      </w:pPr>
      <w:r w:rsidRPr="00F508B9">
        <w:rPr>
          <w:rFonts w:ascii="Times New Roman" w:eastAsia="Times New Roman" w:hAnsi="Times New Roman" w:cs="Times New Roman"/>
          <w:sz w:val="24"/>
          <w:szCs w:val="24"/>
          <w:lang w:eastAsia="fr-FR"/>
        </w:rPr>
        <w:t>D’abord chez soi, il est possible de valoriser ses déchets en paillage : technique très facile à réaliser, il suffit d’étaler au pied de vos plantations vos feuilles, tontes de pelouse, produits de taille broyés, etc. Le sol est ainsi protégé et les plantes nourries naturellement. Potager, verger, jeunes haies, massifs de plantes… tout votre jardin peut en profiter ! Autre technique bien connue, le compostage. Ce processus naturel et économique permet d’éviter l’achat et l’utilisation d’engrais chimique, tout en diminuant la quantité de déchets. Plusieurs mode de compostage s’offre à vous, du compostage en composteur à celui en fosse, en passant par le tas ou le bac.</w:t>
      </w:r>
    </w:p>
    <w:p w:rsidR="00F508B9" w:rsidRPr="00F508B9" w:rsidRDefault="00F508B9" w:rsidP="00F508B9">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F508B9">
        <w:rPr>
          <w:rFonts w:ascii="Times New Roman" w:eastAsia="Times New Roman" w:hAnsi="Times New Roman" w:cs="Times New Roman"/>
          <w:b/>
          <w:bCs/>
          <w:sz w:val="24"/>
          <w:szCs w:val="24"/>
          <w:lang w:eastAsia="fr-FR"/>
        </w:rPr>
        <w:t>Dans les infrastructures</w:t>
      </w:r>
    </w:p>
    <w:p w:rsidR="00F508B9" w:rsidRDefault="00F508B9" w:rsidP="00F508B9">
      <w:pPr>
        <w:spacing w:before="100" w:beforeAutospacing="1" w:after="100" w:afterAutospacing="1" w:line="240" w:lineRule="auto"/>
        <w:rPr>
          <w:rFonts w:ascii="Times New Roman" w:eastAsia="Times New Roman" w:hAnsi="Times New Roman" w:cs="Times New Roman"/>
          <w:sz w:val="24"/>
          <w:szCs w:val="24"/>
          <w:lang w:eastAsia="fr-FR"/>
        </w:rPr>
      </w:pPr>
      <w:r w:rsidRPr="00F508B9">
        <w:rPr>
          <w:rFonts w:ascii="Times New Roman" w:eastAsia="Times New Roman" w:hAnsi="Times New Roman" w:cs="Times New Roman"/>
          <w:sz w:val="24"/>
          <w:szCs w:val="24"/>
          <w:lang w:eastAsia="fr-FR"/>
        </w:rPr>
        <w:t>Ensuite grâce aux collectivités. Celles-ci mettent à disposition des infrastructures pour recueillir et traiter ce type de déchets. Par exemple ceux qui ne peuvent ou ne souhaitent pas composter chez eux peuvent déposer leurs déchets de jardin dans des installations collectives comme les déchèteries ou plate-forme de compostage.</w:t>
      </w:r>
    </w:p>
    <w:p w:rsidR="00F508B9" w:rsidRDefault="00F508B9" w:rsidP="00F508B9">
      <w:pPr>
        <w:spacing w:before="100" w:beforeAutospacing="1" w:after="100" w:afterAutospacing="1" w:line="240" w:lineRule="auto"/>
        <w:rPr>
          <w:rFonts w:ascii="Times New Roman" w:eastAsia="Times New Roman" w:hAnsi="Times New Roman" w:cs="Times New Roman"/>
          <w:sz w:val="24"/>
          <w:szCs w:val="24"/>
          <w:lang w:eastAsia="fr-FR"/>
        </w:rPr>
      </w:pPr>
      <w:r w:rsidRPr="00F508B9">
        <w:rPr>
          <w:rFonts w:ascii="Times New Roman" w:eastAsia="Times New Roman" w:hAnsi="Times New Roman" w:cs="Times New Roman"/>
          <w:b/>
          <w:sz w:val="24"/>
          <w:szCs w:val="24"/>
          <w:lang w:eastAsia="fr-FR"/>
        </w:rPr>
        <w:t>A Cléguérec</w:t>
      </w:r>
      <w:r>
        <w:rPr>
          <w:rFonts w:ascii="Times New Roman" w:eastAsia="Times New Roman" w:hAnsi="Times New Roman" w:cs="Times New Roman"/>
          <w:sz w:val="24"/>
          <w:szCs w:val="24"/>
          <w:lang w:eastAsia="fr-FR"/>
        </w:rPr>
        <w:t xml:space="preserve">, </w:t>
      </w:r>
      <w:r w:rsidRPr="00F508B9">
        <w:rPr>
          <w:rFonts w:ascii="Times New Roman" w:eastAsia="Times New Roman" w:hAnsi="Times New Roman" w:cs="Times New Roman"/>
          <w:sz w:val="24"/>
          <w:szCs w:val="24"/>
          <w:lang w:eastAsia="fr-FR"/>
        </w:rPr>
        <w:t xml:space="preserve">2 fois par an et gratuitement, </w:t>
      </w:r>
      <w:r>
        <w:rPr>
          <w:rFonts w:ascii="Times New Roman" w:eastAsia="Times New Roman" w:hAnsi="Times New Roman" w:cs="Times New Roman"/>
          <w:sz w:val="24"/>
          <w:szCs w:val="24"/>
          <w:lang w:eastAsia="fr-FR"/>
        </w:rPr>
        <w:t xml:space="preserve">deux agents passent avec </w:t>
      </w:r>
      <w:r w:rsidRPr="00F508B9">
        <w:rPr>
          <w:rFonts w:ascii="Times New Roman" w:eastAsia="Times New Roman" w:hAnsi="Times New Roman" w:cs="Times New Roman"/>
          <w:sz w:val="24"/>
          <w:szCs w:val="24"/>
          <w:lang w:eastAsia="fr-FR"/>
        </w:rPr>
        <w:t>un broyeur </w:t>
      </w:r>
      <w:r>
        <w:rPr>
          <w:rFonts w:ascii="Times New Roman" w:eastAsia="Times New Roman" w:hAnsi="Times New Roman" w:cs="Times New Roman"/>
          <w:sz w:val="24"/>
          <w:szCs w:val="24"/>
          <w:lang w:eastAsia="fr-FR"/>
        </w:rPr>
        <w:t>chez les personnes qui se sont inscrites en mairie. Qu’on se le dise !</w:t>
      </w:r>
    </w:p>
    <w:p w:rsidR="007B743B" w:rsidRDefault="007B743B" w:rsidP="00F508B9">
      <w:pPr>
        <w:spacing w:before="100" w:beforeAutospacing="1" w:after="100" w:afterAutospacing="1" w:line="240" w:lineRule="auto"/>
        <w:rPr>
          <w:rFonts w:ascii="Times New Roman" w:eastAsia="Times New Roman" w:hAnsi="Times New Roman" w:cs="Times New Roman"/>
          <w:sz w:val="24"/>
          <w:szCs w:val="24"/>
          <w:lang w:eastAsia="fr-FR"/>
        </w:rPr>
      </w:pPr>
    </w:p>
    <w:p w:rsidR="007B743B" w:rsidRPr="00F508B9" w:rsidRDefault="007B743B" w:rsidP="00F508B9">
      <w:pPr>
        <w:spacing w:before="100" w:beforeAutospacing="1" w:after="100" w:afterAutospacing="1" w:line="240" w:lineRule="auto"/>
        <w:rPr>
          <w:rFonts w:ascii="Times New Roman" w:eastAsia="Times New Roman" w:hAnsi="Times New Roman" w:cs="Times New Roman"/>
          <w:sz w:val="24"/>
          <w:szCs w:val="24"/>
          <w:lang w:eastAsia="fr-FR"/>
        </w:rPr>
      </w:pPr>
      <w:r w:rsidRPr="007B743B">
        <w:rPr>
          <w:rFonts w:ascii="Times New Roman" w:eastAsia="Times New Roman" w:hAnsi="Times New Roman" w:cs="Times New Roman"/>
          <w:i/>
          <w:sz w:val="24"/>
          <w:szCs w:val="24"/>
          <w:lang w:eastAsia="fr-FR"/>
        </w:rPr>
        <w:t>Les services techniques mettent régulièrement à la disposition de</w:t>
      </w:r>
      <w:r>
        <w:rPr>
          <w:rFonts w:ascii="Times New Roman" w:eastAsia="Times New Roman" w:hAnsi="Times New Roman" w:cs="Times New Roman"/>
          <w:i/>
          <w:sz w:val="24"/>
          <w:szCs w:val="24"/>
          <w:lang w:eastAsia="fr-FR"/>
        </w:rPr>
        <w:t>s</w:t>
      </w:r>
      <w:r w:rsidRPr="007B743B">
        <w:rPr>
          <w:rFonts w:ascii="Times New Roman" w:eastAsia="Times New Roman" w:hAnsi="Times New Roman" w:cs="Times New Roman"/>
          <w:i/>
          <w:sz w:val="24"/>
          <w:szCs w:val="24"/>
          <w:lang w:eastAsia="fr-FR"/>
        </w:rPr>
        <w:t xml:space="preserve"> cléguérécois du broyage de branchage sur le parking de Park </w:t>
      </w:r>
      <w:proofErr w:type="spellStart"/>
      <w:r w:rsidRPr="007B743B">
        <w:rPr>
          <w:rFonts w:ascii="Times New Roman" w:eastAsia="Times New Roman" w:hAnsi="Times New Roman" w:cs="Times New Roman"/>
          <w:i/>
          <w:sz w:val="24"/>
          <w:szCs w:val="24"/>
          <w:lang w:eastAsia="fr-FR"/>
        </w:rPr>
        <w:t>Plijadur</w:t>
      </w:r>
      <w:proofErr w:type="spellEnd"/>
      <w:r>
        <w:rPr>
          <w:rFonts w:ascii="Times New Roman" w:eastAsia="Times New Roman" w:hAnsi="Times New Roman" w:cs="Times New Roman"/>
          <w:sz w:val="24"/>
          <w:szCs w:val="24"/>
          <w:lang w:eastAsia="fr-FR"/>
        </w:rPr>
        <w:t xml:space="preserve">. </w:t>
      </w:r>
    </w:p>
    <w:p w:rsidR="00F508B9" w:rsidRPr="00F508B9" w:rsidRDefault="00F508B9" w:rsidP="00F508B9">
      <w:pPr>
        <w:spacing w:before="100" w:beforeAutospacing="1" w:after="100" w:afterAutospacing="1" w:line="240" w:lineRule="auto"/>
        <w:rPr>
          <w:rFonts w:ascii="Times New Roman" w:eastAsia="Times New Roman" w:hAnsi="Times New Roman" w:cs="Times New Roman"/>
          <w:sz w:val="24"/>
          <w:szCs w:val="24"/>
          <w:lang w:eastAsia="fr-FR"/>
        </w:rPr>
      </w:pPr>
      <w:r w:rsidRPr="00F508B9">
        <w:rPr>
          <w:rFonts w:ascii="Times New Roman" w:eastAsia="Times New Roman" w:hAnsi="Times New Roman" w:cs="Times New Roman"/>
          <w:sz w:val="24"/>
          <w:szCs w:val="24"/>
          <w:lang w:eastAsia="fr-FR"/>
        </w:rPr>
        <w:t> </w:t>
      </w:r>
    </w:p>
    <w:sectPr w:rsidR="00F508B9" w:rsidRPr="00F508B9" w:rsidSect="00047C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08B9"/>
    <w:rsid w:val="00047C9A"/>
    <w:rsid w:val="007B743B"/>
    <w:rsid w:val="00F508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9A"/>
  </w:style>
  <w:style w:type="paragraph" w:styleId="Titre3">
    <w:name w:val="heading 3"/>
    <w:basedOn w:val="Normal"/>
    <w:link w:val="Titre3Car"/>
    <w:uiPriority w:val="9"/>
    <w:qFormat/>
    <w:rsid w:val="00F508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508B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508B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508B9"/>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508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508B9"/>
    <w:rPr>
      <w:color w:val="0000FF"/>
      <w:u w:val="single"/>
    </w:rPr>
  </w:style>
  <w:style w:type="character" w:customStyle="1" w:styleId="publication-type-wrapper">
    <w:name w:val="publication-type-wrapper"/>
    <w:basedOn w:val="Policepardfaut"/>
    <w:rsid w:val="00F508B9"/>
  </w:style>
  <w:style w:type="character" w:customStyle="1" w:styleId="date-display-single">
    <w:name w:val="date-display-single"/>
    <w:basedOn w:val="Policepardfaut"/>
    <w:rsid w:val="00F508B9"/>
  </w:style>
  <w:style w:type="paragraph" w:styleId="Textedebulles">
    <w:name w:val="Balloon Text"/>
    <w:basedOn w:val="Normal"/>
    <w:link w:val="TextedebullesCar"/>
    <w:uiPriority w:val="99"/>
    <w:semiHidden/>
    <w:unhideWhenUsed/>
    <w:rsid w:val="00F508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8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750160">
      <w:bodyDiv w:val="1"/>
      <w:marLeft w:val="0"/>
      <w:marRight w:val="0"/>
      <w:marTop w:val="0"/>
      <w:marBottom w:val="0"/>
      <w:divBdr>
        <w:top w:val="none" w:sz="0" w:space="0" w:color="auto"/>
        <w:left w:val="none" w:sz="0" w:space="0" w:color="auto"/>
        <w:bottom w:val="none" w:sz="0" w:space="0" w:color="auto"/>
        <w:right w:val="none" w:sz="0" w:space="0" w:color="auto"/>
      </w:divBdr>
      <w:divsChild>
        <w:div w:id="218786520">
          <w:marLeft w:val="0"/>
          <w:marRight w:val="0"/>
          <w:marTop w:val="0"/>
          <w:marBottom w:val="0"/>
          <w:divBdr>
            <w:top w:val="none" w:sz="0" w:space="0" w:color="auto"/>
            <w:left w:val="none" w:sz="0" w:space="0" w:color="auto"/>
            <w:bottom w:val="none" w:sz="0" w:space="0" w:color="auto"/>
            <w:right w:val="none" w:sz="0" w:space="0" w:color="auto"/>
          </w:divBdr>
          <w:divsChild>
            <w:div w:id="100493586">
              <w:marLeft w:val="0"/>
              <w:marRight w:val="0"/>
              <w:marTop w:val="0"/>
              <w:marBottom w:val="0"/>
              <w:divBdr>
                <w:top w:val="none" w:sz="0" w:space="0" w:color="auto"/>
                <w:left w:val="none" w:sz="0" w:space="0" w:color="auto"/>
                <w:bottom w:val="none" w:sz="0" w:space="0" w:color="auto"/>
                <w:right w:val="none" w:sz="0" w:space="0" w:color="auto"/>
              </w:divBdr>
              <w:divsChild>
                <w:div w:id="526411176">
                  <w:marLeft w:val="0"/>
                  <w:marRight w:val="0"/>
                  <w:marTop w:val="0"/>
                  <w:marBottom w:val="0"/>
                  <w:divBdr>
                    <w:top w:val="none" w:sz="0" w:space="0" w:color="auto"/>
                    <w:left w:val="none" w:sz="0" w:space="0" w:color="auto"/>
                    <w:bottom w:val="none" w:sz="0" w:space="0" w:color="auto"/>
                    <w:right w:val="none" w:sz="0" w:space="0" w:color="auto"/>
                  </w:divBdr>
                  <w:divsChild>
                    <w:div w:id="761143152">
                      <w:marLeft w:val="0"/>
                      <w:marRight w:val="0"/>
                      <w:marTop w:val="0"/>
                      <w:marBottom w:val="0"/>
                      <w:divBdr>
                        <w:top w:val="none" w:sz="0" w:space="0" w:color="auto"/>
                        <w:left w:val="none" w:sz="0" w:space="0" w:color="auto"/>
                        <w:bottom w:val="none" w:sz="0" w:space="0" w:color="auto"/>
                        <w:right w:val="none" w:sz="0" w:space="0" w:color="auto"/>
                      </w:divBdr>
                      <w:divsChild>
                        <w:div w:id="28800486">
                          <w:marLeft w:val="0"/>
                          <w:marRight w:val="0"/>
                          <w:marTop w:val="0"/>
                          <w:marBottom w:val="0"/>
                          <w:divBdr>
                            <w:top w:val="none" w:sz="0" w:space="0" w:color="auto"/>
                            <w:left w:val="none" w:sz="0" w:space="0" w:color="auto"/>
                            <w:bottom w:val="none" w:sz="0" w:space="0" w:color="auto"/>
                            <w:right w:val="none" w:sz="0" w:space="0" w:color="auto"/>
                          </w:divBdr>
                          <w:divsChild>
                            <w:div w:id="1707948773">
                              <w:marLeft w:val="0"/>
                              <w:marRight w:val="0"/>
                              <w:marTop w:val="0"/>
                              <w:marBottom w:val="0"/>
                              <w:divBdr>
                                <w:top w:val="none" w:sz="0" w:space="0" w:color="auto"/>
                                <w:left w:val="none" w:sz="0" w:space="0" w:color="auto"/>
                                <w:bottom w:val="none" w:sz="0" w:space="0" w:color="auto"/>
                                <w:right w:val="none" w:sz="0" w:space="0" w:color="auto"/>
                              </w:divBdr>
                              <w:divsChild>
                                <w:div w:id="1936743296">
                                  <w:marLeft w:val="0"/>
                                  <w:marRight w:val="0"/>
                                  <w:marTop w:val="0"/>
                                  <w:marBottom w:val="0"/>
                                  <w:divBdr>
                                    <w:top w:val="none" w:sz="0" w:space="0" w:color="auto"/>
                                    <w:left w:val="none" w:sz="0" w:space="0" w:color="auto"/>
                                    <w:bottom w:val="none" w:sz="0" w:space="0" w:color="auto"/>
                                    <w:right w:val="none" w:sz="0" w:space="0" w:color="auto"/>
                                  </w:divBdr>
                                  <w:divsChild>
                                    <w:div w:id="584462195">
                                      <w:marLeft w:val="0"/>
                                      <w:marRight w:val="0"/>
                                      <w:marTop w:val="0"/>
                                      <w:marBottom w:val="0"/>
                                      <w:divBdr>
                                        <w:top w:val="none" w:sz="0" w:space="0" w:color="auto"/>
                                        <w:left w:val="none" w:sz="0" w:space="0" w:color="auto"/>
                                        <w:bottom w:val="none" w:sz="0" w:space="0" w:color="auto"/>
                                        <w:right w:val="none" w:sz="0" w:space="0" w:color="auto"/>
                                      </w:divBdr>
                                      <w:divsChild>
                                        <w:div w:id="1736858775">
                                          <w:marLeft w:val="0"/>
                                          <w:marRight w:val="0"/>
                                          <w:marTop w:val="0"/>
                                          <w:marBottom w:val="0"/>
                                          <w:divBdr>
                                            <w:top w:val="none" w:sz="0" w:space="0" w:color="auto"/>
                                            <w:left w:val="none" w:sz="0" w:space="0" w:color="auto"/>
                                            <w:bottom w:val="none" w:sz="0" w:space="0" w:color="auto"/>
                                            <w:right w:val="none" w:sz="0" w:space="0" w:color="auto"/>
                                          </w:divBdr>
                                          <w:divsChild>
                                            <w:div w:id="141237056">
                                              <w:marLeft w:val="0"/>
                                              <w:marRight w:val="0"/>
                                              <w:marTop w:val="0"/>
                                              <w:marBottom w:val="0"/>
                                              <w:divBdr>
                                                <w:top w:val="none" w:sz="0" w:space="0" w:color="auto"/>
                                                <w:left w:val="none" w:sz="0" w:space="0" w:color="auto"/>
                                                <w:bottom w:val="none" w:sz="0" w:space="0" w:color="auto"/>
                                                <w:right w:val="none" w:sz="0" w:space="0" w:color="auto"/>
                                              </w:divBdr>
                                              <w:divsChild>
                                                <w:div w:id="4448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820751">
          <w:marLeft w:val="0"/>
          <w:marRight w:val="0"/>
          <w:marTop w:val="0"/>
          <w:marBottom w:val="0"/>
          <w:divBdr>
            <w:top w:val="none" w:sz="0" w:space="0" w:color="auto"/>
            <w:left w:val="none" w:sz="0" w:space="0" w:color="auto"/>
            <w:bottom w:val="none" w:sz="0" w:space="0" w:color="auto"/>
            <w:right w:val="none" w:sz="0" w:space="0" w:color="auto"/>
          </w:divBdr>
          <w:divsChild>
            <w:div w:id="1874296727">
              <w:marLeft w:val="0"/>
              <w:marRight w:val="0"/>
              <w:marTop w:val="0"/>
              <w:marBottom w:val="0"/>
              <w:divBdr>
                <w:top w:val="none" w:sz="0" w:space="0" w:color="auto"/>
                <w:left w:val="none" w:sz="0" w:space="0" w:color="auto"/>
                <w:bottom w:val="none" w:sz="0" w:space="0" w:color="auto"/>
                <w:right w:val="none" w:sz="0" w:space="0" w:color="auto"/>
              </w:divBdr>
              <w:divsChild>
                <w:div w:id="1613248462">
                  <w:marLeft w:val="0"/>
                  <w:marRight w:val="0"/>
                  <w:marTop w:val="0"/>
                  <w:marBottom w:val="0"/>
                  <w:divBdr>
                    <w:top w:val="none" w:sz="0" w:space="0" w:color="auto"/>
                    <w:left w:val="none" w:sz="0" w:space="0" w:color="auto"/>
                    <w:bottom w:val="none" w:sz="0" w:space="0" w:color="auto"/>
                    <w:right w:val="none" w:sz="0" w:space="0" w:color="auto"/>
                  </w:divBdr>
                  <w:divsChild>
                    <w:div w:id="856190329">
                      <w:marLeft w:val="0"/>
                      <w:marRight w:val="0"/>
                      <w:marTop w:val="0"/>
                      <w:marBottom w:val="0"/>
                      <w:divBdr>
                        <w:top w:val="none" w:sz="0" w:space="0" w:color="auto"/>
                        <w:left w:val="none" w:sz="0" w:space="0" w:color="auto"/>
                        <w:bottom w:val="none" w:sz="0" w:space="0" w:color="auto"/>
                        <w:right w:val="none" w:sz="0" w:space="0" w:color="auto"/>
                      </w:divBdr>
                      <w:divsChild>
                        <w:div w:id="14159357">
                          <w:marLeft w:val="0"/>
                          <w:marRight w:val="0"/>
                          <w:marTop w:val="0"/>
                          <w:marBottom w:val="0"/>
                          <w:divBdr>
                            <w:top w:val="none" w:sz="0" w:space="0" w:color="auto"/>
                            <w:left w:val="none" w:sz="0" w:space="0" w:color="auto"/>
                            <w:bottom w:val="none" w:sz="0" w:space="0" w:color="auto"/>
                            <w:right w:val="none" w:sz="0" w:space="0" w:color="auto"/>
                          </w:divBdr>
                          <w:divsChild>
                            <w:div w:id="611786764">
                              <w:marLeft w:val="0"/>
                              <w:marRight w:val="0"/>
                              <w:marTop w:val="0"/>
                              <w:marBottom w:val="0"/>
                              <w:divBdr>
                                <w:top w:val="none" w:sz="0" w:space="0" w:color="auto"/>
                                <w:left w:val="none" w:sz="0" w:space="0" w:color="auto"/>
                                <w:bottom w:val="none" w:sz="0" w:space="0" w:color="auto"/>
                                <w:right w:val="none" w:sz="0" w:space="0" w:color="auto"/>
                              </w:divBdr>
                              <w:divsChild>
                                <w:div w:id="503478748">
                                  <w:marLeft w:val="0"/>
                                  <w:marRight w:val="0"/>
                                  <w:marTop w:val="0"/>
                                  <w:marBottom w:val="0"/>
                                  <w:divBdr>
                                    <w:top w:val="none" w:sz="0" w:space="0" w:color="auto"/>
                                    <w:left w:val="none" w:sz="0" w:space="0" w:color="auto"/>
                                    <w:bottom w:val="none" w:sz="0" w:space="0" w:color="auto"/>
                                    <w:right w:val="none" w:sz="0" w:space="0" w:color="auto"/>
                                  </w:divBdr>
                                  <w:divsChild>
                                    <w:div w:id="486287974">
                                      <w:marLeft w:val="0"/>
                                      <w:marRight w:val="0"/>
                                      <w:marTop w:val="0"/>
                                      <w:marBottom w:val="0"/>
                                      <w:divBdr>
                                        <w:top w:val="none" w:sz="0" w:space="0" w:color="auto"/>
                                        <w:left w:val="none" w:sz="0" w:space="0" w:color="auto"/>
                                        <w:bottom w:val="none" w:sz="0" w:space="0" w:color="auto"/>
                                        <w:right w:val="none" w:sz="0" w:space="0" w:color="auto"/>
                                      </w:divBdr>
                                      <w:divsChild>
                                        <w:div w:id="799692113">
                                          <w:marLeft w:val="0"/>
                                          <w:marRight w:val="0"/>
                                          <w:marTop w:val="0"/>
                                          <w:marBottom w:val="0"/>
                                          <w:divBdr>
                                            <w:top w:val="none" w:sz="0" w:space="0" w:color="auto"/>
                                            <w:left w:val="none" w:sz="0" w:space="0" w:color="auto"/>
                                            <w:bottom w:val="none" w:sz="0" w:space="0" w:color="auto"/>
                                            <w:right w:val="none" w:sz="0" w:space="0" w:color="auto"/>
                                          </w:divBdr>
                                          <w:divsChild>
                                            <w:div w:id="1110707959">
                                              <w:marLeft w:val="0"/>
                                              <w:marRight w:val="0"/>
                                              <w:marTop w:val="0"/>
                                              <w:marBottom w:val="0"/>
                                              <w:divBdr>
                                                <w:top w:val="none" w:sz="0" w:space="0" w:color="auto"/>
                                                <w:left w:val="none" w:sz="0" w:space="0" w:color="auto"/>
                                                <w:bottom w:val="none" w:sz="0" w:space="0" w:color="auto"/>
                                                <w:right w:val="none" w:sz="0" w:space="0" w:color="auto"/>
                                              </w:divBdr>
                                              <w:divsChild>
                                                <w:div w:id="1565336330">
                                                  <w:marLeft w:val="0"/>
                                                  <w:marRight w:val="0"/>
                                                  <w:marTop w:val="0"/>
                                                  <w:marBottom w:val="0"/>
                                                  <w:divBdr>
                                                    <w:top w:val="none" w:sz="0" w:space="0" w:color="auto"/>
                                                    <w:left w:val="none" w:sz="0" w:space="0" w:color="auto"/>
                                                    <w:bottom w:val="none" w:sz="0" w:space="0" w:color="auto"/>
                                                    <w:right w:val="none" w:sz="0" w:space="0" w:color="auto"/>
                                                  </w:divBdr>
                                                  <w:divsChild>
                                                    <w:div w:id="1898470162">
                                                      <w:marLeft w:val="0"/>
                                                      <w:marRight w:val="0"/>
                                                      <w:marTop w:val="0"/>
                                                      <w:marBottom w:val="0"/>
                                                      <w:divBdr>
                                                        <w:top w:val="none" w:sz="0" w:space="0" w:color="auto"/>
                                                        <w:left w:val="none" w:sz="0" w:space="0" w:color="auto"/>
                                                        <w:bottom w:val="none" w:sz="0" w:space="0" w:color="auto"/>
                                                        <w:right w:val="none" w:sz="0" w:space="0" w:color="auto"/>
                                                      </w:divBdr>
                                                      <w:divsChild>
                                                        <w:div w:id="1373336247">
                                                          <w:marLeft w:val="0"/>
                                                          <w:marRight w:val="0"/>
                                                          <w:marTop w:val="0"/>
                                                          <w:marBottom w:val="0"/>
                                                          <w:divBdr>
                                                            <w:top w:val="none" w:sz="0" w:space="0" w:color="auto"/>
                                                            <w:left w:val="none" w:sz="0" w:space="0" w:color="auto"/>
                                                            <w:bottom w:val="none" w:sz="0" w:space="0" w:color="auto"/>
                                                            <w:right w:val="none" w:sz="0" w:space="0" w:color="auto"/>
                                                          </w:divBdr>
                                                          <w:divsChild>
                                                            <w:div w:id="889538937">
                                                              <w:marLeft w:val="0"/>
                                                              <w:marRight w:val="0"/>
                                                              <w:marTop w:val="0"/>
                                                              <w:marBottom w:val="0"/>
                                                              <w:divBdr>
                                                                <w:top w:val="none" w:sz="0" w:space="0" w:color="auto"/>
                                                                <w:left w:val="none" w:sz="0" w:space="0" w:color="auto"/>
                                                                <w:bottom w:val="none" w:sz="0" w:space="0" w:color="auto"/>
                                                                <w:right w:val="none" w:sz="0" w:space="0" w:color="auto"/>
                                                              </w:divBdr>
                                                              <w:divsChild>
                                                                <w:div w:id="738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3359">
                                                          <w:marLeft w:val="0"/>
                                                          <w:marRight w:val="0"/>
                                                          <w:marTop w:val="0"/>
                                                          <w:marBottom w:val="0"/>
                                                          <w:divBdr>
                                                            <w:top w:val="none" w:sz="0" w:space="0" w:color="auto"/>
                                                            <w:left w:val="none" w:sz="0" w:space="0" w:color="auto"/>
                                                            <w:bottom w:val="none" w:sz="0" w:space="0" w:color="auto"/>
                                                            <w:right w:val="none" w:sz="0" w:space="0" w:color="auto"/>
                                                          </w:divBdr>
                                                        </w:div>
                                                        <w:div w:id="1030882200">
                                                          <w:marLeft w:val="0"/>
                                                          <w:marRight w:val="0"/>
                                                          <w:marTop w:val="0"/>
                                                          <w:marBottom w:val="0"/>
                                                          <w:divBdr>
                                                            <w:top w:val="none" w:sz="0" w:space="0" w:color="auto"/>
                                                            <w:left w:val="none" w:sz="0" w:space="0" w:color="auto"/>
                                                            <w:bottom w:val="none" w:sz="0" w:space="0" w:color="auto"/>
                                                            <w:right w:val="none" w:sz="0" w:space="0" w:color="auto"/>
                                                          </w:divBdr>
                                                          <w:divsChild>
                                                            <w:div w:id="102580033">
                                                              <w:marLeft w:val="0"/>
                                                              <w:marRight w:val="0"/>
                                                              <w:marTop w:val="0"/>
                                                              <w:marBottom w:val="0"/>
                                                              <w:divBdr>
                                                                <w:top w:val="none" w:sz="0" w:space="0" w:color="auto"/>
                                                                <w:left w:val="none" w:sz="0" w:space="0" w:color="auto"/>
                                                                <w:bottom w:val="none" w:sz="0" w:space="0" w:color="auto"/>
                                                                <w:right w:val="none" w:sz="0" w:space="0" w:color="auto"/>
                                                              </w:divBdr>
                                                              <w:divsChild>
                                                                <w:div w:id="1119451207">
                                                                  <w:marLeft w:val="0"/>
                                                                  <w:marRight w:val="0"/>
                                                                  <w:marTop w:val="0"/>
                                                                  <w:marBottom w:val="0"/>
                                                                  <w:divBdr>
                                                                    <w:top w:val="none" w:sz="0" w:space="0" w:color="auto"/>
                                                                    <w:left w:val="none" w:sz="0" w:space="0" w:color="auto"/>
                                                                    <w:bottom w:val="none" w:sz="0" w:space="0" w:color="auto"/>
                                                                    <w:right w:val="none" w:sz="0" w:space="0" w:color="auto"/>
                                                                  </w:divBdr>
                                                                  <w:divsChild>
                                                                    <w:div w:id="1758747593">
                                                                      <w:marLeft w:val="0"/>
                                                                      <w:marRight w:val="0"/>
                                                                      <w:marTop w:val="0"/>
                                                                      <w:marBottom w:val="0"/>
                                                                      <w:divBdr>
                                                                        <w:top w:val="none" w:sz="0" w:space="0" w:color="auto"/>
                                                                        <w:left w:val="none" w:sz="0" w:space="0" w:color="auto"/>
                                                                        <w:bottom w:val="none" w:sz="0" w:space="0" w:color="auto"/>
                                                                        <w:right w:val="none" w:sz="0" w:space="0" w:color="auto"/>
                                                                      </w:divBdr>
                                                                      <w:divsChild>
                                                                        <w:div w:id="1820344679">
                                                                          <w:marLeft w:val="0"/>
                                                                          <w:marRight w:val="0"/>
                                                                          <w:marTop w:val="0"/>
                                                                          <w:marBottom w:val="0"/>
                                                                          <w:divBdr>
                                                                            <w:top w:val="none" w:sz="0" w:space="0" w:color="auto"/>
                                                                            <w:left w:val="none" w:sz="0" w:space="0" w:color="auto"/>
                                                                            <w:bottom w:val="none" w:sz="0" w:space="0" w:color="auto"/>
                                                                            <w:right w:val="none" w:sz="0" w:space="0" w:color="auto"/>
                                                                          </w:divBdr>
                                                                        </w:div>
                                                                        <w:div w:id="8640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08961">
                                          <w:marLeft w:val="0"/>
                                          <w:marRight w:val="0"/>
                                          <w:marTop w:val="0"/>
                                          <w:marBottom w:val="0"/>
                                          <w:divBdr>
                                            <w:top w:val="none" w:sz="0" w:space="0" w:color="auto"/>
                                            <w:left w:val="none" w:sz="0" w:space="0" w:color="auto"/>
                                            <w:bottom w:val="none" w:sz="0" w:space="0" w:color="auto"/>
                                            <w:right w:val="none" w:sz="0" w:space="0" w:color="auto"/>
                                          </w:divBdr>
                                          <w:divsChild>
                                            <w:div w:id="112746875">
                                              <w:marLeft w:val="0"/>
                                              <w:marRight w:val="0"/>
                                              <w:marTop w:val="0"/>
                                              <w:marBottom w:val="0"/>
                                              <w:divBdr>
                                                <w:top w:val="none" w:sz="0" w:space="0" w:color="auto"/>
                                                <w:left w:val="none" w:sz="0" w:space="0" w:color="auto"/>
                                                <w:bottom w:val="none" w:sz="0" w:space="0" w:color="auto"/>
                                                <w:right w:val="none" w:sz="0" w:space="0" w:color="auto"/>
                                              </w:divBdr>
                                              <w:divsChild>
                                                <w:div w:id="1014500126">
                                                  <w:marLeft w:val="0"/>
                                                  <w:marRight w:val="0"/>
                                                  <w:marTop w:val="0"/>
                                                  <w:marBottom w:val="0"/>
                                                  <w:divBdr>
                                                    <w:top w:val="none" w:sz="0" w:space="0" w:color="auto"/>
                                                    <w:left w:val="none" w:sz="0" w:space="0" w:color="auto"/>
                                                    <w:bottom w:val="none" w:sz="0" w:space="0" w:color="auto"/>
                                                    <w:right w:val="none" w:sz="0" w:space="0" w:color="auto"/>
                                                  </w:divBdr>
                                                  <w:divsChild>
                                                    <w:div w:id="1254361110">
                                                      <w:marLeft w:val="0"/>
                                                      <w:marRight w:val="0"/>
                                                      <w:marTop w:val="0"/>
                                                      <w:marBottom w:val="0"/>
                                                      <w:divBdr>
                                                        <w:top w:val="none" w:sz="0" w:space="0" w:color="auto"/>
                                                        <w:left w:val="none" w:sz="0" w:space="0" w:color="auto"/>
                                                        <w:bottom w:val="none" w:sz="0" w:space="0" w:color="auto"/>
                                                        <w:right w:val="none" w:sz="0" w:space="0" w:color="auto"/>
                                                      </w:divBdr>
                                                      <w:divsChild>
                                                        <w:div w:id="1343585853">
                                                          <w:marLeft w:val="0"/>
                                                          <w:marRight w:val="0"/>
                                                          <w:marTop w:val="0"/>
                                                          <w:marBottom w:val="0"/>
                                                          <w:divBdr>
                                                            <w:top w:val="none" w:sz="0" w:space="0" w:color="auto"/>
                                                            <w:left w:val="none" w:sz="0" w:space="0" w:color="auto"/>
                                                            <w:bottom w:val="none" w:sz="0" w:space="0" w:color="auto"/>
                                                            <w:right w:val="none" w:sz="0" w:space="0" w:color="auto"/>
                                                          </w:divBdr>
                                                          <w:divsChild>
                                                            <w:div w:id="788357486">
                                                              <w:marLeft w:val="0"/>
                                                              <w:marRight w:val="0"/>
                                                              <w:marTop w:val="0"/>
                                                              <w:marBottom w:val="0"/>
                                                              <w:divBdr>
                                                                <w:top w:val="none" w:sz="0" w:space="0" w:color="auto"/>
                                                                <w:left w:val="none" w:sz="0" w:space="0" w:color="auto"/>
                                                                <w:bottom w:val="none" w:sz="0" w:space="0" w:color="auto"/>
                                                                <w:right w:val="none" w:sz="0" w:space="0" w:color="auto"/>
                                                              </w:divBdr>
                                                              <w:divsChild>
                                                                <w:div w:id="9265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5099">
                                                          <w:marLeft w:val="0"/>
                                                          <w:marRight w:val="0"/>
                                                          <w:marTop w:val="0"/>
                                                          <w:marBottom w:val="0"/>
                                                          <w:divBdr>
                                                            <w:top w:val="none" w:sz="0" w:space="0" w:color="auto"/>
                                                            <w:left w:val="none" w:sz="0" w:space="0" w:color="auto"/>
                                                            <w:bottom w:val="none" w:sz="0" w:space="0" w:color="auto"/>
                                                            <w:right w:val="none" w:sz="0" w:space="0" w:color="auto"/>
                                                          </w:divBdr>
                                                        </w:div>
                                                        <w:div w:id="603617210">
                                                          <w:marLeft w:val="0"/>
                                                          <w:marRight w:val="0"/>
                                                          <w:marTop w:val="0"/>
                                                          <w:marBottom w:val="0"/>
                                                          <w:divBdr>
                                                            <w:top w:val="none" w:sz="0" w:space="0" w:color="auto"/>
                                                            <w:left w:val="none" w:sz="0" w:space="0" w:color="auto"/>
                                                            <w:bottom w:val="none" w:sz="0" w:space="0" w:color="auto"/>
                                                            <w:right w:val="none" w:sz="0" w:space="0" w:color="auto"/>
                                                          </w:divBdr>
                                                          <w:divsChild>
                                                            <w:div w:id="368377967">
                                                              <w:marLeft w:val="0"/>
                                                              <w:marRight w:val="0"/>
                                                              <w:marTop w:val="0"/>
                                                              <w:marBottom w:val="0"/>
                                                              <w:divBdr>
                                                                <w:top w:val="none" w:sz="0" w:space="0" w:color="auto"/>
                                                                <w:left w:val="none" w:sz="0" w:space="0" w:color="auto"/>
                                                                <w:bottom w:val="none" w:sz="0" w:space="0" w:color="auto"/>
                                                                <w:right w:val="none" w:sz="0" w:space="0" w:color="auto"/>
                                                              </w:divBdr>
                                                              <w:divsChild>
                                                                <w:div w:id="897473888">
                                                                  <w:marLeft w:val="0"/>
                                                                  <w:marRight w:val="0"/>
                                                                  <w:marTop w:val="0"/>
                                                                  <w:marBottom w:val="0"/>
                                                                  <w:divBdr>
                                                                    <w:top w:val="none" w:sz="0" w:space="0" w:color="auto"/>
                                                                    <w:left w:val="none" w:sz="0" w:space="0" w:color="auto"/>
                                                                    <w:bottom w:val="none" w:sz="0" w:space="0" w:color="auto"/>
                                                                    <w:right w:val="none" w:sz="0" w:space="0" w:color="auto"/>
                                                                  </w:divBdr>
                                                                  <w:divsChild>
                                                                    <w:div w:id="1440687094">
                                                                      <w:marLeft w:val="0"/>
                                                                      <w:marRight w:val="0"/>
                                                                      <w:marTop w:val="0"/>
                                                                      <w:marBottom w:val="0"/>
                                                                      <w:divBdr>
                                                                        <w:top w:val="none" w:sz="0" w:space="0" w:color="auto"/>
                                                                        <w:left w:val="none" w:sz="0" w:space="0" w:color="auto"/>
                                                                        <w:bottom w:val="none" w:sz="0" w:space="0" w:color="auto"/>
                                                                        <w:right w:val="none" w:sz="0" w:space="0" w:color="auto"/>
                                                                      </w:divBdr>
                                                                      <w:divsChild>
                                                                        <w:div w:id="1733388525">
                                                                          <w:marLeft w:val="0"/>
                                                                          <w:marRight w:val="0"/>
                                                                          <w:marTop w:val="0"/>
                                                                          <w:marBottom w:val="0"/>
                                                                          <w:divBdr>
                                                                            <w:top w:val="none" w:sz="0" w:space="0" w:color="auto"/>
                                                                            <w:left w:val="none" w:sz="0" w:space="0" w:color="auto"/>
                                                                            <w:bottom w:val="none" w:sz="0" w:space="0" w:color="auto"/>
                                                                            <w:right w:val="none" w:sz="0" w:space="0" w:color="auto"/>
                                                                          </w:divBdr>
                                                                        </w:div>
                                                                        <w:div w:id="640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31682">
                                          <w:marLeft w:val="0"/>
                                          <w:marRight w:val="0"/>
                                          <w:marTop w:val="0"/>
                                          <w:marBottom w:val="0"/>
                                          <w:divBdr>
                                            <w:top w:val="none" w:sz="0" w:space="0" w:color="auto"/>
                                            <w:left w:val="none" w:sz="0" w:space="0" w:color="auto"/>
                                            <w:bottom w:val="none" w:sz="0" w:space="0" w:color="auto"/>
                                            <w:right w:val="none" w:sz="0" w:space="0" w:color="auto"/>
                                          </w:divBdr>
                                          <w:divsChild>
                                            <w:div w:id="613559739">
                                              <w:marLeft w:val="0"/>
                                              <w:marRight w:val="0"/>
                                              <w:marTop w:val="0"/>
                                              <w:marBottom w:val="0"/>
                                              <w:divBdr>
                                                <w:top w:val="none" w:sz="0" w:space="0" w:color="auto"/>
                                                <w:left w:val="none" w:sz="0" w:space="0" w:color="auto"/>
                                                <w:bottom w:val="none" w:sz="0" w:space="0" w:color="auto"/>
                                                <w:right w:val="none" w:sz="0" w:space="0" w:color="auto"/>
                                              </w:divBdr>
                                            </w:div>
                                            <w:div w:id="2031224753">
                                              <w:marLeft w:val="0"/>
                                              <w:marRight w:val="0"/>
                                              <w:marTop w:val="0"/>
                                              <w:marBottom w:val="0"/>
                                              <w:divBdr>
                                                <w:top w:val="none" w:sz="0" w:space="0" w:color="auto"/>
                                                <w:left w:val="none" w:sz="0" w:space="0" w:color="auto"/>
                                                <w:bottom w:val="none" w:sz="0" w:space="0" w:color="auto"/>
                                                <w:right w:val="none" w:sz="0" w:space="0" w:color="auto"/>
                                              </w:divBdr>
                                            </w:div>
                                            <w:div w:id="2130857326">
                                              <w:marLeft w:val="0"/>
                                              <w:marRight w:val="0"/>
                                              <w:marTop w:val="0"/>
                                              <w:marBottom w:val="0"/>
                                              <w:divBdr>
                                                <w:top w:val="none" w:sz="0" w:space="0" w:color="auto"/>
                                                <w:left w:val="none" w:sz="0" w:space="0" w:color="auto"/>
                                                <w:bottom w:val="none" w:sz="0" w:space="0" w:color="auto"/>
                                                <w:right w:val="none" w:sz="0" w:space="0" w:color="auto"/>
                                              </w:divBdr>
                                              <w:divsChild>
                                                <w:div w:id="1135634152">
                                                  <w:marLeft w:val="0"/>
                                                  <w:marRight w:val="0"/>
                                                  <w:marTop w:val="0"/>
                                                  <w:marBottom w:val="0"/>
                                                  <w:divBdr>
                                                    <w:top w:val="none" w:sz="0" w:space="0" w:color="auto"/>
                                                    <w:left w:val="none" w:sz="0" w:space="0" w:color="auto"/>
                                                    <w:bottom w:val="none" w:sz="0" w:space="0" w:color="auto"/>
                                                    <w:right w:val="none" w:sz="0" w:space="0" w:color="auto"/>
                                                  </w:divBdr>
                                                  <w:divsChild>
                                                    <w:div w:id="7517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2703">
                                          <w:marLeft w:val="0"/>
                                          <w:marRight w:val="0"/>
                                          <w:marTop w:val="0"/>
                                          <w:marBottom w:val="0"/>
                                          <w:divBdr>
                                            <w:top w:val="none" w:sz="0" w:space="0" w:color="auto"/>
                                            <w:left w:val="none" w:sz="0" w:space="0" w:color="auto"/>
                                            <w:bottom w:val="none" w:sz="0" w:space="0" w:color="auto"/>
                                            <w:right w:val="none" w:sz="0" w:space="0" w:color="auto"/>
                                          </w:divBdr>
                                          <w:divsChild>
                                            <w:div w:id="355230798">
                                              <w:marLeft w:val="0"/>
                                              <w:marRight w:val="0"/>
                                              <w:marTop w:val="0"/>
                                              <w:marBottom w:val="0"/>
                                              <w:divBdr>
                                                <w:top w:val="none" w:sz="0" w:space="0" w:color="auto"/>
                                                <w:left w:val="none" w:sz="0" w:space="0" w:color="auto"/>
                                                <w:bottom w:val="none" w:sz="0" w:space="0" w:color="auto"/>
                                                <w:right w:val="none" w:sz="0" w:space="0" w:color="auto"/>
                                              </w:divBdr>
                                            </w:div>
                                            <w:div w:id="714743684">
                                              <w:marLeft w:val="0"/>
                                              <w:marRight w:val="0"/>
                                              <w:marTop w:val="0"/>
                                              <w:marBottom w:val="0"/>
                                              <w:divBdr>
                                                <w:top w:val="none" w:sz="0" w:space="0" w:color="auto"/>
                                                <w:left w:val="none" w:sz="0" w:space="0" w:color="auto"/>
                                                <w:bottom w:val="none" w:sz="0" w:space="0" w:color="auto"/>
                                                <w:right w:val="none" w:sz="0" w:space="0" w:color="auto"/>
                                              </w:divBdr>
                                            </w:div>
                                            <w:div w:id="1286081898">
                                              <w:marLeft w:val="0"/>
                                              <w:marRight w:val="0"/>
                                              <w:marTop w:val="0"/>
                                              <w:marBottom w:val="0"/>
                                              <w:divBdr>
                                                <w:top w:val="none" w:sz="0" w:space="0" w:color="auto"/>
                                                <w:left w:val="none" w:sz="0" w:space="0" w:color="auto"/>
                                                <w:bottom w:val="none" w:sz="0" w:space="0" w:color="auto"/>
                                                <w:right w:val="none" w:sz="0" w:space="0" w:color="auto"/>
                                              </w:divBdr>
                                              <w:divsChild>
                                                <w:div w:id="1888376009">
                                                  <w:marLeft w:val="0"/>
                                                  <w:marRight w:val="0"/>
                                                  <w:marTop w:val="0"/>
                                                  <w:marBottom w:val="0"/>
                                                  <w:divBdr>
                                                    <w:top w:val="none" w:sz="0" w:space="0" w:color="auto"/>
                                                    <w:left w:val="none" w:sz="0" w:space="0" w:color="auto"/>
                                                    <w:bottom w:val="none" w:sz="0" w:space="0" w:color="auto"/>
                                                    <w:right w:val="none" w:sz="0" w:space="0" w:color="auto"/>
                                                  </w:divBdr>
                                                  <w:divsChild>
                                                    <w:div w:id="7581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72707">
                                          <w:marLeft w:val="0"/>
                                          <w:marRight w:val="0"/>
                                          <w:marTop w:val="0"/>
                                          <w:marBottom w:val="0"/>
                                          <w:divBdr>
                                            <w:top w:val="none" w:sz="0" w:space="0" w:color="auto"/>
                                            <w:left w:val="none" w:sz="0" w:space="0" w:color="auto"/>
                                            <w:bottom w:val="none" w:sz="0" w:space="0" w:color="auto"/>
                                            <w:right w:val="none" w:sz="0" w:space="0" w:color="auto"/>
                                          </w:divBdr>
                                          <w:divsChild>
                                            <w:div w:id="1787846082">
                                              <w:marLeft w:val="0"/>
                                              <w:marRight w:val="0"/>
                                              <w:marTop w:val="0"/>
                                              <w:marBottom w:val="0"/>
                                              <w:divBdr>
                                                <w:top w:val="none" w:sz="0" w:space="0" w:color="auto"/>
                                                <w:left w:val="none" w:sz="0" w:space="0" w:color="auto"/>
                                                <w:bottom w:val="none" w:sz="0" w:space="0" w:color="auto"/>
                                                <w:right w:val="none" w:sz="0" w:space="0" w:color="auto"/>
                                              </w:divBdr>
                                            </w:div>
                                            <w:div w:id="1472208911">
                                              <w:marLeft w:val="0"/>
                                              <w:marRight w:val="0"/>
                                              <w:marTop w:val="0"/>
                                              <w:marBottom w:val="0"/>
                                              <w:divBdr>
                                                <w:top w:val="none" w:sz="0" w:space="0" w:color="auto"/>
                                                <w:left w:val="none" w:sz="0" w:space="0" w:color="auto"/>
                                                <w:bottom w:val="none" w:sz="0" w:space="0" w:color="auto"/>
                                                <w:right w:val="none" w:sz="0" w:space="0" w:color="auto"/>
                                              </w:divBdr>
                                              <w:divsChild>
                                                <w:div w:id="656543677">
                                                  <w:marLeft w:val="0"/>
                                                  <w:marRight w:val="0"/>
                                                  <w:marTop w:val="0"/>
                                                  <w:marBottom w:val="0"/>
                                                  <w:divBdr>
                                                    <w:top w:val="none" w:sz="0" w:space="0" w:color="auto"/>
                                                    <w:left w:val="none" w:sz="0" w:space="0" w:color="auto"/>
                                                    <w:bottom w:val="none" w:sz="0" w:space="0" w:color="auto"/>
                                                    <w:right w:val="none" w:sz="0" w:space="0" w:color="auto"/>
                                                  </w:divBdr>
                                                  <w:divsChild>
                                                    <w:div w:id="329410870">
                                                      <w:marLeft w:val="0"/>
                                                      <w:marRight w:val="0"/>
                                                      <w:marTop w:val="0"/>
                                                      <w:marBottom w:val="0"/>
                                                      <w:divBdr>
                                                        <w:top w:val="none" w:sz="0" w:space="0" w:color="auto"/>
                                                        <w:left w:val="none" w:sz="0" w:space="0" w:color="auto"/>
                                                        <w:bottom w:val="none" w:sz="0" w:space="0" w:color="auto"/>
                                                        <w:right w:val="none" w:sz="0" w:space="0" w:color="auto"/>
                                                      </w:divBdr>
                                                      <w:divsChild>
                                                        <w:div w:id="1606769074">
                                                          <w:marLeft w:val="0"/>
                                                          <w:marRight w:val="0"/>
                                                          <w:marTop w:val="0"/>
                                                          <w:marBottom w:val="0"/>
                                                          <w:divBdr>
                                                            <w:top w:val="none" w:sz="0" w:space="0" w:color="auto"/>
                                                            <w:left w:val="none" w:sz="0" w:space="0" w:color="auto"/>
                                                            <w:bottom w:val="none" w:sz="0" w:space="0" w:color="auto"/>
                                                            <w:right w:val="none" w:sz="0" w:space="0" w:color="auto"/>
                                                          </w:divBdr>
                                                          <w:divsChild>
                                                            <w:div w:id="219830176">
                                                              <w:marLeft w:val="0"/>
                                                              <w:marRight w:val="0"/>
                                                              <w:marTop w:val="0"/>
                                                              <w:marBottom w:val="0"/>
                                                              <w:divBdr>
                                                                <w:top w:val="none" w:sz="0" w:space="0" w:color="auto"/>
                                                                <w:left w:val="none" w:sz="0" w:space="0" w:color="auto"/>
                                                                <w:bottom w:val="none" w:sz="0" w:space="0" w:color="auto"/>
                                                                <w:right w:val="none" w:sz="0" w:space="0" w:color="auto"/>
                                                              </w:divBdr>
                                                            </w:div>
                                                            <w:div w:id="573710437">
                                                              <w:marLeft w:val="0"/>
                                                              <w:marRight w:val="0"/>
                                                              <w:marTop w:val="0"/>
                                                              <w:marBottom w:val="0"/>
                                                              <w:divBdr>
                                                                <w:top w:val="none" w:sz="0" w:space="0" w:color="auto"/>
                                                                <w:left w:val="none" w:sz="0" w:space="0" w:color="auto"/>
                                                                <w:bottom w:val="none" w:sz="0" w:space="0" w:color="auto"/>
                                                                <w:right w:val="none" w:sz="0" w:space="0" w:color="auto"/>
                                                              </w:divBdr>
                                                              <w:divsChild>
                                                                <w:div w:id="1056708112">
                                                                  <w:marLeft w:val="0"/>
                                                                  <w:marRight w:val="0"/>
                                                                  <w:marTop w:val="0"/>
                                                                  <w:marBottom w:val="0"/>
                                                                  <w:divBdr>
                                                                    <w:top w:val="none" w:sz="0" w:space="0" w:color="auto"/>
                                                                    <w:left w:val="none" w:sz="0" w:space="0" w:color="auto"/>
                                                                    <w:bottom w:val="none" w:sz="0" w:space="0" w:color="auto"/>
                                                                    <w:right w:val="none" w:sz="0" w:space="0" w:color="auto"/>
                                                                  </w:divBdr>
                                                                  <w:divsChild>
                                                                    <w:div w:id="26100369">
                                                                      <w:marLeft w:val="0"/>
                                                                      <w:marRight w:val="0"/>
                                                                      <w:marTop w:val="0"/>
                                                                      <w:marBottom w:val="0"/>
                                                                      <w:divBdr>
                                                                        <w:top w:val="none" w:sz="0" w:space="0" w:color="auto"/>
                                                                        <w:left w:val="none" w:sz="0" w:space="0" w:color="auto"/>
                                                                        <w:bottom w:val="none" w:sz="0" w:space="0" w:color="auto"/>
                                                                        <w:right w:val="none" w:sz="0" w:space="0" w:color="auto"/>
                                                                      </w:divBdr>
                                                                      <w:divsChild>
                                                                        <w:div w:id="7956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7042">
                                                                  <w:marLeft w:val="0"/>
                                                                  <w:marRight w:val="0"/>
                                                                  <w:marTop w:val="0"/>
                                                                  <w:marBottom w:val="0"/>
                                                                  <w:divBdr>
                                                                    <w:top w:val="none" w:sz="0" w:space="0" w:color="auto"/>
                                                                    <w:left w:val="none" w:sz="0" w:space="0" w:color="auto"/>
                                                                    <w:bottom w:val="none" w:sz="0" w:space="0" w:color="auto"/>
                                                                    <w:right w:val="none" w:sz="0" w:space="0" w:color="auto"/>
                                                                  </w:divBdr>
                                                                  <w:divsChild>
                                                                    <w:div w:id="1428424266">
                                                                      <w:marLeft w:val="0"/>
                                                                      <w:marRight w:val="0"/>
                                                                      <w:marTop w:val="0"/>
                                                                      <w:marBottom w:val="0"/>
                                                                      <w:divBdr>
                                                                        <w:top w:val="none" w:sz="0" w:space="0" w:color="auto"/>
                                                                        <w:left w:val="none" w:sz="0" w:space="0" w:color="auto"/>
                                                                        <w:bottom w:val="none" w:sz="0" w:space="0" w:color="auto"/>
                                                                        <w:right w:val="none" w:sz="0" w:space="0" w:color="auto"/>
                                                                      </w:divBdr>
                                                                      <w:divsChild>
                                                                        <w:div w:id="19520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934087">
                                                      <w:marLeft w:val="0"/>
                                                      <w:marRight w:val="0"/>
                                                      <w:marTop w:val="0"/>
                                                      <w:marBottom w:val="0"/>
                                                      <w:divBdr>
                                                        <w:top w:val="none" w:sz="0" w:space="0" w:color="auto"/>
                                                        <w:left w:val="none" w:sz="0" w:space="0" w:color="auto"/>
                                                        <w:bottom w:val="none" w:sz="0" w:space="0" w:color="auto"/>
                                                        <w:right w:val="none" w:sz="0" w:space="0" w:color="auto"/>
                                                      </w:divBdr>
                                                      <w:divsChild>
                                                        <w:div w:id="391467642">
                                                          <w:marLeft w:val="0"/>
                                                          <w:marRight w:val="0"/>
                                                          <w:marTop w:val="0"/>
                                                          <w:marBottom w:val="0"/>
                                                          <w:divBdr>
                                                            <w:top w:val="none" w:sz="0" w:space="0" w:color="auto"/>
                                                            <w:left w:val="none" w:sz="0" w:space="0" w:color="auto"/>
                                                            <w:bottom w:val="none" w:sz="0" w:space="0" w:color="auto"/>
                                                            <w:right w:val="none" w:sz="0" w:space="0" w:color="auto"/>
                                                          </w:divBdr>
                                                          <w:divsChild>
                                                            <w:div w:id="16145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r-rhonealpes.fr/gloss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2404</Characters>
  <Application>Microsoft Office Word</Application>
  <DocSecurity>0</DocSecurity>
  <Lines>20</Lines>
  <Paragraphs>5</Paragraphs>
  <ScaleCrop>false</ScaleCrop>
  <Company>HP</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SAREMA</dc:creator>
  <cp:lastModifiedBy>SAREMA</cp:lastModifiedBy>
  <cp:revision>2</cp:revision>
  <dcterms:created xsi:type="dcterms:W3CDTF">2017-11-07T18:09:00Z</dcterms:created>
  <dcterms:modified xsi:type="dcterms:W3CDTF">2017-11-07T18:17:00Z</dcterms:modified>
</cp:coreProperties>
</file>